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55087" w14:textId="77777777" w:rsidR="008E1D8B" w:rsidRDefault="008E1D8B" w:rsidP="008E1D8B">
      <w:pPr>
        <w:spacing w:line="480" w:lineRule="auto"/>
        <w:ind w:firstLine="720"/>
        <w:rPr>
          <w:rFonts w:ascii="Times New Roman" w:hAnsi="Times New Roman" w:cs="Times New Roman"/>
          <w:sz w:val="24"/>
          <w:szCs w:val="24"/>
        </w:rPr>
      </w:pPr>
    </w:p>
    <w:p w14:paraId="3C58ED1A" w14:textId="40C0473B" w:rsidR="008E1D8B" w:rsidRPr="008E1D8B" w:rsidRDefault="008E1D8B" w:rsidP="008E1D8B">
      <w:pPr>
        <w:spacing w:line="480" w:lineRule="auto"/>
        <w:ind w:firstLine="720"/>
        <w:jc w:val="center"/>
        <w:rPr>
          <w:rFonts w:ascii="Times New Roman" w:hAnsi="Times New Roman" w:cs="Times New Roman"/>
          <w:b/>
          <w:bCs/>
          <w:sz w:val="24"/>
          <w:szCs w:val="24"/>
        </w:rPr>
      </w:pPr>
      <w:r w:rsidRPr="008E1D8B">
        <w:rPr>
          <w:rFonts w:ascii="Times New Roman" w:hAnsi="Times New Roman" w:cs="Times New Roman"/>
          <w:sz w:val="24"/>
          <w:szCs w:val="24"/>
        </w:rPr>
        <w:t>“</w:t>
      </w:r>
      <w:r w:rsidRPr="008E1D8B">
        <w:rPr>
          <w:rFonts w:ascii="Times New Roman" w:hAnsi="Times New Roman" w:cs="Times New Roman"/>
          <w:b/>
          <w:bCs/>
          <w:sz w:val="24"/>
          <w:szCs w:val="24"/>
        </w:rPr>
        <w:t>Beyond Blurred Lines” Overview.</w:t>
      </w:r>
    </w:p>
    <w:p w14:paraId="47B9E10C" w14:textId="77777777" w:rsidR="008E1D8B" w:rsidRDefault="008E1D8B" w:rsidP="008E1D8B">
      <w:pPr>
        <w:spacing w:line="480" w:lineRule="auto"/>
        <w:ind w:firstLine="720"/>
        <w:rPr>
          <w:rFonts w:ascii="Times New Roman" w:hAnsi="Times New Roman" w:cs="Times New Roman"/>
          <w:sz w:val="24"/>
          <w:szCs w:val="24"/>
        </w:rPr>
      </w:pPr>
    </w:p>
    <w:p w14:paraId="72E53706" w14:textId="77777777" w:rsidR="00A93F10" w:rsidRPr="00A93F10" w:rsidRDefault="00A93F10" w:rsidP="00A93F10">
      <w:pPr>
        <w:spacing w:line="480" w:lineRule="auto"/>
        <w:ind w:firstLine="720"/>
        <w:jc w:val="center"/>
        <w:rPr>
          <w:rFonts w:ascii="Times New Roman" w:hAnsi="Times New Roman" w:cs="Times New Roman"/>
          <w:sz w:val="24"/>
          <w:szCs w:val="24"/>
        </w:rPr>
      </w:pPr>
      <w:r w:rsidRPr="00A93F10">
        <w:rPr>
          <w:rFonts w:ascii="Times New Roman" w:hAnsi="Times New Roman" w:cs="Times New Roman"/>
          <w:sz w:val="24"/>
          <w:szCs w:val="24"/>
        </w:rPr>
        <w:t>Author</w:t>
      </w:r>
    </w:p>
    <w:p w14:paraId="5E7CCD00" w14:textId="77777777" w:rsidR="00A93F10" w:rsidRPr="00A93F10" w:rsidRDefault="00A93F10" w:rsidP="00A93F10">
      <w:pPr>
        <w:spacing w:line="480" w:lineRule="auto"/>
        <w:ind w:firstLine="720"/>
        <w:jc w:val="center"/>
        <w:rPr>
          <w:rFonts w:ascii="Times New Roman" w:hAnsi="Times New Roman" w:cs="Times New Roman"/>
          <w:sz w:val="24"/>
          <w:szCs w:val="24"/>
        </w:rPr>
      </w:pPr>
      <w:r w:rsidRPr="00A93F10">
        <w:rPr>
          <w:rFonts w:ascii="Times New Roman" w:hAnsi="Times New Roman" w:cs="Times New Roman"/>
          <w:sz w:val="24"/>
          <w:szCs w:val="24"/>
        </w:rPr>
        <w:t>Institutional Affiliation</w:t>
      </w:r>
    </w:p>
    <w:p w14:paraId="74D16186" w14:textId="77777777" w:rsidR="00A93F10" w:rsidRPr="00A93F10" w:rsidRDefault="00A93F10" w:rsidP="00A93F10">
      <w:pPr>
        <w:spacing w:line="480" w:lineRule="auto"/>
        <w:ind w:firstLine="720"/>
        <w:jc w:val="center"/>
        <w:rPr>
          <w:rFonts w:ascii="Times New Roman" w:hAnsi="Times New Roman" w:cs="Times New Roman"/>
          <w:sz w:val="24"/>
          <w:szCs w:val="24"/>
        </w:rPr>
      </w:pPr>
      <w:r w:rsidRPr="00A93F10">
        <w:rPr>
          <w:rFonts w:ascii="Times New Roman" w:hAnsi="Times New Roman" w:cs="Times New Roman"/>
          <w:sz w:val="24"/>
          <w:szCs w:val="24"/>
        </w:rPr>
        <w:t>Instructor</w:t>
      </w:r>
    </w:p>
    <w:p w14:paraId="1F973A6F" w14:textId="77777777" w:rsidR="00A93F10" w:rsidRPr="00A93F10" w:rsidRDefault="00A93F10" w:rsidP="00A93F10">
      <w:pPr>
        <w:spacing w:line="480" w:lineRule="auto"/>
        <w:ind w:firstLine="720"/>
        <w:jc w:val="center"/>
        <w:rPr>
          <w:rFonts w:ascii="Times New Roman" w:hAnsi="Times New Roman" w:cs="Times New Roman"/>
          <w:sz w:val="24"/>
          <w:szCs w:val="24"/>
        </w:rPr>
      </w:pPr>
      <w:r w:rsidRPr="00A93F10">
        <w:rPr>
          <w:rFonts w:ascii="Times New Roman" w:hAnsi="Times New Roman" w:cs="Times New Roman"/>
          <w:sz w:val="24"/>
          <w:szCs w:val="24"/>
        </w:rPr>
        <w:t>Course code</w:t>
      </w:r>
    </w:p>
    <w:p w14:paraId="07A96568" w14:textId="77777777" w:rsidR="00A93F10" w:rsidRPr="00A93F10" w:rsidRDefault="00A93F10" w:rsidP="00A93F10">
      <w:pPr>
        <w:spacing w:line="480" w:lineRule="auto"/>
        <w:ind w:firstLine="720"/>
        <w:jc w:val="center"/>
        <w:rPr>
          <w:rFonts w:ascii="Times New Roman" w:hAnsi="Times New Roman" w:cs="Times New Roman"/>
          <w:sz w:val="24"/>
          <w:szCs w:val="24"/>
        </w:rPr>
      </w:pPr>
      <w:r w:rsidRPr="00A93F10">
        <w:rPr>
          <w:rFonts w:ascii="Times New Roman" w:hAnsi="Times New Roman" w:cs="Times New Roman"/>
          <w:sz w:val="24"/>
          <w:szCs w:val="24"/>
        </w:rPr>
        <w:t>Date of submission</w:t>
      </w:r>
    </w:p>
    <w:p w14:paraId="0544E249" w14:textId="77777777" w:rsidR="008E1D8B" w:rsidRDefault="008E1D8B" w:rsidP="008E1D8B">
      <w:pPr>
        <w:spacing w:line="480" w:lineRule="auto"/>
        <w:ind w:firstLine="720"/>
        <w:rPr>
          <w:rFonts w:ascii="Times New Roman" w:hAnsi="Times New Roman" w:cs="Times New Roman"/>
          <w:sz w:val="24"/>
          <w:szCs w:val="24"/>
        </w:rPr>
      </w:pPr>
    </w:p>
    <w:p w14:paraId="0E07F28C" w14:textId="77777777" w:rsidR="008E1D8B" w:rsidRDefault="008E1D8B" w:rsidP="008E1D8B">
      <w:pPr>
        <w:spacing w:line="480" w:lineRule="auto"/>
        <w:ind w:firstLine="720"/>
        <w:rPr>
          <w:rFonts w:ascii="Times New Roman" w:hAnsi="Times New Roman" w:cs="Times New Roman"/>
          <w:sz w:val="24"/>
          <w:szCs w:val="24"/>
        </w:rPr>
      </w:pPr>
    </w:p>
    <w:p w14:paraId="697DA578" w14:textId="77777777" w:rsidR="008E1D8B" w:rsidRDefault="008E1D8B" w:rsidP="008E1D8B">
      <w:pPr>
        <w:spacing w:line="480" w:lineRule="auto"/>
        <w:ind w:firstLine="720"/>
        <w:rPr>
          <w:rFonts w:ascii="Times New Roman" w:hAnsi="Times New Roman" w:cs="Times New Roman"/>
          <w:sz w:val="24"/>
          <w:szCs w:val="24"/>
        </w:rPr>
      </w:pPr>
    </w:p>
    <w:p w14:paraId="3BB0F320" w14:textId="77777777" w:rsidR="008E1D8B" w:rsidRDefault="008E1D8B" w:rsidP="008E1D8B">
      <w:pPr>
        <w:spacing w:line="480" w:lineRule="auto"/>
        <w:ind w:firstLine="720"/>
        <w:rPr>
          <w:rFonts w:ascii="Times New Roman" w:hAnsi="Times New Roman" w:cs="Times New Roman"/>
          <w:sz w:val="24"/>
          <w:szCs w:val="24"/>
        </w:rPr>
      </w:pPr>
    </w:p>
    <w:p w14:paraId="5B41DB16" w14:textId="77777777" w:rsidR="008E1D8B" w:rsidRDefault="008E1D8B" w:rsidP="008E1D8B">
      <w:pPr>
        <w:spacing w:line="480" w:lineRule="auto"/>
        <w:ind w:firstLine="720"/>
        <w:rPr>
          <w:rFonts w:ascii="Times New Roman" w:hAnsi="Times New Roman" w:cs="Times New Roman"/>
          <w:sz w:val="24"/>
          <w:szCs w:val="24"/>
        </w:rPr>
      </w:pPr>
    </w:p>
    <w:p w14:paraId="005C3C03" w14:textId="77777777" w:rsidR="008E1D8B" w:rsidRDefault="008E1D8B" w:rsidP="008E1D8B">
      <w:pPr>
        <w:spacing w:line="480" w:lineRule="auto"/>
        <w:ind w:firstLine="720"/>
        <w:rPr>
          <w:rFonts w:ascii="Times New Roman" w:hAnsi="Times New Roman" w:cs="Times New Roman"/>
          <w:sz w:val="24"/>
          <w:szCs w:val="24"/>
        </w:rPr>
      </w:pPr>
    </w:p>
    <w:p w14:paraId="061C63AC" w14:textId="77777777" w:rsidR="008E1D8B" w:rsidRDefault="008E1D8B" w:rsidP="008E1D8B">
      <w:pPr>
        <w:spacing w:line="480" w:lineRule="auto"/>
        <w:ind w:firstLine="720"/>
        <w:rPr>
          <w:rFonts w:ascii="Times New Roman" w:hAnsi="Times New Roman" w:cs="Times New Roman"/>
          <w:sz w:val="24"/>
          <w:szCs w:val="24"/>
        </w:rPr>
      </w:pPr>
    </w:p>
    <w:p w14:paraId="4EFAC296" w14:textId="77777777" w:rsidR="008E1D8B" w:rsidRDefault="008E1D8B" w:rsidP="008E1D8B">
      <w:pPr>
        <w:spacing w:line="480" w:lineRule="auto"/>
        <w:ind w:firstLine="720"/>
        <w:rPr>
          <w:rFonts w:ascii="Times New Roman" w:hAnsi="Times New Roman" w:cs="Times New Roman"/>
          <w:sz w:val="24"/>
          <w:szCs w:val="24"/>
        </w:rPr>
      </w:pPr>
    </w:p>
    <w:p w14:paraId="198E8D04" w14:textId="77777777" w:rsidR="008E1D8B" w:rsidRDefault="008E1D8B" w:rsidP="008E1D8B">
      <w:pPr>
        <w:spacing w:line="480" w:lineRule="auto"/>
        <w:ind w:firstLine="720"/>
        <w:rPr>
          <w:rFonts w:ascii="Times New Roman" w:hAnsi="Times New Roman" w:cs="Times New Roman"/>
          <w:sz w:val="24"/>
          <w:szCs w:val="24"/>
        </w:rPr>
      </w:pPr>
    </w:p>
    <w:p w14:paraId="535209BC" w14:textId="77777777" w:rsidR="008E1D8B" w:rsidRDefault="008E1D8B" w:rsidP="00A93F10">
      <w:pPr>
        <w:spacing w:line="480" w:lineRule="auto"/>
        <w:rPr>
          <w:rFonts w:ascii="Times New Roman" w:hAnsi="Times New Roman" w:cs="Times New Roman"/>
          <w:sz w:val="24"/>
          <w:szCs w:val="24"/>
        </w:rPr>
      </w:pPr>
    </w:p>
    <w:p w14:paraId="42E529F9" w14:textId="0D4C6584" w:rsidR="001A612D"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lastRenderedPageBreak/>
        <w:t xml:space="preserve">The book </w:t>
      </w:r>
      <w:r w:rsidR="00DC7A3E" w:rsidRPr="008E1D8B">
        <w:rPr>
          <w:rFonts w:ascii="Times New Roman" w:hAnsi="Times New Roman" w:cs="Times New Roman"/>
          <w:sz w:val="24"/>
          <w:szCs w:val="24"/>
        </w:rPr>
        <w:t>“Beyond</w:t>
      </w:r>
      <w:r w:rsidRPr="008E1D8B">
        <w:rPr>
          <w:rFonts w:ascii="Times New Roman" w:hAnsi="Times New Roman" w:cs="Times New Roman"/>
          <w:sz w:val="24"/>
          <w:szCs w:val="24"/>
        </w:rPr>
        <w:t xml:space="preserve"> Blurred Eyes" reveals the harsh environment that the female gender has to endure just because of being born as a woman in a society that is men dominated, and men are considered to be superior to the other gender. </w:t>
      </w:r>
      <w:r w:rsidR="009071BE" w:rsidRPr="008E1D8B">
        <w:rPr>
          <w:rFonts w:ascii="Times New Roman" w:hAnsi="Times New Roman" w:cs="Times New Roman"/>
          <w:sz w:val="24"/>
          <w:szCs w:val="24"/>
        </w:rPr>
        <w:t xml:space="preserve">Most importantly, the book shows that the struggle to achieve gender equality is hindered by </w:t>
      </w:r>
      <w:r w:rsidR="00DC7A3E" w:rsidRPr="008E1D8B">
        <w:rPr>
          <w:rFonts w:ascii="Times New Roman" w:hAnsi="Times New Roman" w:cs="Times New Roman"/>
          <w:sz w:val="24"/>
          <w:szCs w:val="24"/>
        </w:rPr>
        <w:t>the misinformation of</w:t>
      </w:r>
      <w:r w:rsidR="009071BE" w:rsidRPr="008E1D8B">
        <w:rPr>
          <w:rFonts w:ascii="Times New Roman" w:hAnsi="Times New Roman" w:cs="Times New Roman"/>
          <w:sz w:val="24"/>
          <w:szCs w:val="24"/>
        </w:rPr>
        <w:t xml:space="preserve"> the news or cases reported in the media involving women. The women continue to face common challenges in different parts of the world, but not even reporting such issues is being done correctly. Biased reporting in the media has seen the efforts of revealing the cases of violence against women be all in vain. The book has allowed me to understand my role in promoting a safe society that does not discriminate against the female gender.  </w:t>
      </w:r>
    </w:p>
    <w:p w14:paraId="649C8533" w14:textId="77777777" w:rsidR="00DC7A3E"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As we conclude the course, it is important to reflect on the most important issues that the book highlights in regard to violence against women. Indeed, it is no longer a societal problem but rather a global challenge that needs to approach a multi-dime</w:t>
      </w:r>
      <w:r w:rsidRPr="008E1D8B">
        <w:rPr>
          <w:rFonts w:ascii="Times New Roman" w:hAnsi="Times New Roman" w:cs="Times New Roman"/>
          <w:sz w:val="24"/>
          <w:szCs w:val="24"/>
        </w:rPr>
        <w:t>nsional approach if any efforts are to bear fruits. Every chapter in the book convinces the readers that change can be triggered through the little individual efforts, and the struggle to end this violence may come to an end. This paper will present an ove</w:t>
      </w:r>
      <w:r w:rsidRPr="008E1D8B">
        <w:rPr>
          <w:rFonts w:ascii="Times New Roman" w:hAnsi="Times New Roman" w:cs="Times New Roman"/>
          <w:sz w:val="24"/>
          <w:szCs w:val="24"/>
        </w:rPr>
        <w:t>rview of the book and how it has impacted my life in understanding violence against women. Therefore, it will comprise the issues that have been addressed in the book, from gender inequality to how the discussion of creating a safe society for all can be c</w:t>
      </w:r>
      <w:r w:rsidRPr="008E1D8B">
        <w:rPr>
          <w:rFonts w:ascii="Times New Roman" w:hAnsi="Times New Roman" w:cs="Times New Roman"/>
          <w:sz w:val="24"/>
          <w:szCs w:val="24"/>
        </w:rPr>
        <w:t>ontinued.</w:t>
      </w:r>
    </w:p>
    <w:p w14:paraId="7C19CF68" w14:textId="6F9C01A6" w:rsidR="009071BE"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 xml:space="preserve">The book points out that institutions such as the media have a more significant role in telling the stories of violence against women and call for action. </w:t>
      </w:r>
      <w:r w:rsidR="00FC6CFC" w:rsidRPr="008E1D8B">
        <w:rPr>
          <w:rFonts w:ascii="Times New Roman" w:hAnsi="Times New Roman" w:cs="Times New Roman"/>
          <w:sz w:val="24"/>
          <w:szCs w:val="24"/>
        </w:rPr>
        <w:t xml:space="preserve">In a free world where there is </w:t>
      </w:r>
      <w:r w:rsidR="000E66A2" w:rsidRPr="008E1D8B">
        <w:rPr>
          <w:rFonts w:ascii="Times New Roman" w:hAnsi="Times New Roman" w:cs="Times New Roman"/>
          <w:sz w:val="24"/>
          <w:szCs w:val="24"/>
        </w:rPr>
        <w:t xml:space="preserve">freedom of expression, there is misinformation about the crimes that have been done on women. The media has promoted a culture where women's issues are represented in a biased manner, and there do not get the attention they deserve. Crime against women includes rape and domestic </w:t>
      </w:r>
      <w:r w:rsidR="000E66A2" w:rsidRPr="008E1D8B">
        <w:rPr>
          <w:rFonts w:ascii="Times New Roman" w:hAnsi="Times New Roman" w:cs="Times New Roman"/>
          <w:sz w:val="24"/>
          <w:szCs w:val="24"/>
        </w:rPr>
        <w:lastRenderedPageBreak/>
        <w:t>violence, but the reporting is always done to present not the actual effect of the crime but rather in a light way that does not represent the matter's weight. This does not trigger a discussion about society's issues like when the public is made aware of such issues. There is a need for an improved presentation of stories involving violence against women to create awareness and provoke public action against the practice. The media should present the effects of violence, such as rape. Discrimination has on both the woman and the entire society.</w:t>
      </w:r>
    </w:p>
    <w:p w14:paraId="4EF82561" w14:textId="463A3242" w:rsidR="000E66A2"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 xml:space="preserve">The book has promoted the basis of feminists who argue that the violence against women has been taken so casually that it is a twenty-minute activity </w:t>
      </w:r>
      <w:r w:rsidR="00FB6330" w:rsidRPr="008E1D8B">
        <w:rPr>
          <w:rFonts w:ascii="Times New Roman" w:hAnsi="Times New Roman" w:cs="Times New Roman"/>
          <w:sz w:val="24"/>
          <w:szCs w:val="24"/>
        </w:rPr>
        <w:t xml:space="preserve">to the perpetrators. Still, it is an actual criminal violation that should lead to harsh punishment in courts. Sexual crimes have been given various contemporary meaning in the society spearheaded by the media to the extent that it has taken root and become just a normal practice. </w:t>
      </w:r>
      <w:r w:rsidR="00F53C3E" w:rsidRPr="008E1D8B">
        <w:rPr>
          <w:rFonts w:ascii="Times New Roman" w:hAnsi="Times New Roman" w:cs="Times New Roman"/>
          <w:sz w:val="24"/>
          <w:szCs w:val="24"/>
        </w:rPr>
        <w:t xml:space="preserve">It is the approach that society will take in dealing with sexual crimes that stand a chance to achieve sanity and equality in society. The classical theorist suggests that the weight given to the crime should be reflected in the punishment to discourage it. The criminal justice system should </w:t>
      </w:r>
      <w:r w:rsidR="00A6075D" w:rsidRPr="008E1D8B">
        <w:rPr>
          <w:rFonts w:ascii="Times New Roman" w:hAnsi="Times New Roman" w:cs="Times New Roman"/>
          <w:sz w:val="24"/>
          <w:szCs w:val="24"/>
        </w:rPr>
        <w:t>put up strict penalties against crimes on women so that it can act as a deterrent to any other individual who would think of engaging in such crimes. Society has a role to play to ensure that gender equality is achieved through the different approaches but, most importantly, stand against sexual violence's normalization against women.</w:t>
      </w:r>
    </w:p>
    <w:p w14:paraId="41A6FA19" w14:textId="4B7B7A31" w:rsidR="00A6075D"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The book points out the role of the cultural background in promoting injustice and violence ag</w:t>
      </w:r>
      <w:r w:rsidR="00A1615E" w:rsidRPr="008E1D8B">
        <w:rPr>
          <w:rFonts w:ascii="Times New Roman" w:hAnsi="Times New Roman" w:cs="Times New Roman"/>
          <w:sz w:val="24"/>
          <w:szCs w:val="24"/>
        </w:rPr>
        <w:t>a</w:t>
      </w:r>
      <w:r w:rsidRPr="008E1D8B">
        <w:rPr>
          <w:rFonts w:ascii="Times New Roman" w:hAnsi="Times New Roman" w:cs="Times New Roman"/>
          <w:sz w:val="24"/>
          <w:szCs w:val="24"/>
        </w:rPr>
        <w:t>inst women</w:t>
      </w:r>
      <w:r w:rsidR="00A1615E" w:rsidRPr="008E1D8B">
        <w:rPr>
          <w:rFonts w:ascii="Times New Roman" w:hAnsi="Times New Roman" w:cs="Times New Roman"/>
          <w:sz w:val="24"/>
          <w:szCs w:val="24"/>
        </w:rPr>
        <w:t>. The book in chapters four and five addresses the various subcultures that have become the main avenues where gender oppression issues are discussed in society. The gaming and comic book communities' culture has dominated the social space that any debate is initiated from such institutions. The social space for creating awareness on s</w:t>
      </w:r>
      <w:r w:rsidR="00036129" w:rsidRPr="008E1D8B">
        <w:rPr>
          <w:rFonts w:ascii="Times New Roman" w:hAnsi="Times New Roman" w:cs="Times New Roman"/>
          <w:sz w:val="24"/>
          <w:szCs w:val="24"/>
        </w:rPr>
        <w:t xml:space="preserve">exual and gender </w:t>
      </w:r>
      <w:r w:rsidR="00036129" w:rsidRPr="008E1D8B">
        <w:rPr>
          <w:rFonts w:ascii="Times New Roman" w:hAnsi="Times New Roman" w:cs="Times New Roman"/>
          <w:sz w:val="24"/>
          <w:szCs w:val="24"/>
        </w:rPr>
        <w:lastRenderedPageBreak/>
        <w:t xml:space="preserve">inequalities and how to eradicate them in society. The book has enabled me to realize that even in the smallest social institution, some effort can be initiated to make a change and have a safe social environment for all genders. The effects of rape culture or any other sexual violence can be deconstructed through healthy discussion through basic social units such as families and peer groups. </w:t>
      </w:r>
      <w:r w:rsidR="00BA109C" w:rsidRPr="008E1D8B">
        <w:rPr>
          <w:rFonts w:ascii="Times New Roman" w:hAnsi="Times New Roman" w:cs="Times New Roman"/>
          <w:sz w:val="24"/>
          <w:szCs w:val="24"/>
        </w:rPr>
        <w:t>The activities of feminists can be based on this kind of knowledge as the little efforts could seriously succeed.</w:t>
      </w:r>
    </w:p>
    <w:p w14:paraId="5B0B74E1" w14:textId="1474F39C" w:rsidR="009160FB"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The book has d</w:t>
      </w:r>
      <w:r w:rsidRPr="008E1D8B">
        <w:rPr>
          <w:rFonts w:ascii="Times New Roman" w:hAnsi="Times New Roman" w:cs="Times New Roman"/>
          <w:sz w:val="24"/>
          <w:szCs w:val="24"/>
        </w:rPr>
        <w:t>isclosed how the rape culture has been condoning, tolerated, and ignored during policy formulation, especially on issues concerning women. The violence against women can be discouraged through policies targeted towards empowering women in society to perfor</w:t>
      </w:r>
      <w:r w:rsidRPr="008E1D8B">
        <w:rPr>
          <w:rFonts w:ascii="Times New Roman" w:hAnsi="Times New Roman" w:cs="Times New Roman"/>
          <w:sz w:val="24"/>
          <w:szCs w:val="24"/>
        </w:rPr>
        <w:t xml:space="preserve">m higher roles beyond societal expectations. The society has </w:t>
      </w:r>
      <w:r w:rsidR="004365CC" w:rsidRPr="008E1D8B">
        <w:rPr>
          <w:rFonts w:ascii="Times New Roman" w:hAnsi="Times New Roman" w:cs="Times New Roman"/>
          <w:sz w:val="24"/>
          <w:szCs w:val="24"/>
        </w:rPr>
        <w:t xml:space="preserve">held stereotypes against women that they are only meant to be in the kitchen and not even in the leadership position. When the policymakers are aware of the existing violence towards </w:t>
      </w:r>
      <w:r w:rsidR="0026777E" w:rsidRPr="008E1D8B">
        <w:rPr>
          <w:rFonts w:ascii="Times New Roman" w:hAnsi="Times New Roman" w:cs="Times New Roman"/>
          <w:sz w:val="24"/>
          <w:szCs w:val="24"/>
        </w:rPr>
        <w:t>women,</w:t>
      </w:r>
      <w:r w:rsidR="004365CC" w:rsidRPr="008E1D8B">
        <w:rPr>
          <w:rFonts w:ascii="Times New Roman" w:hAnsi="Times New Roman" w:cs="Times New Roman"/>
          <w:sz w:val="24"/>
          <w:szCs w:val="24"/>
        </w:rPr>
        <w:t xml:space="preserve"> they can initiate measures to empower the female gender to </w:t>
      </w:r>
      <w:r w:rsidR="00CE7B60" w:rsidRPr="008E1D8B">
        <w:rPr>
          <w:rFonts w:ascii="Times New Roman" w:hAnsi="Times New Roman" w:cs="Times New Roman"/>
          <w:sz w:val="24"/>
          <w:szCs w:val="24"/>
        </w:rPr>
        <w:t xml:space="preserve">speak out and defend themselves against the vice. This has been prevented by </w:t>
      </w:r>
      <w:r w:rsidR="001C66FB" w:rsidRPr="008E1D8B">
        <w:rPr>
          <w:rFonts w:ascii="Times New Roman" w:hAnsi="Times New Roman" w:cs="Times New Roman"/>
          <w:sz w:val="24"/>
          <w:szCs w:val="24"/>
        </w:rPr>
        <w:t>a lack of awareness about sexual and gender violence, which provokes no efforts to correct the situation. Therefore, the book informs that policies should be based on addressing the social problems that the members of the society are facing.</w:t>
      </w:r>
    </w:p>
    <w:p w14:paraId="18C4DC15" w14:textId="7F31E301" w:rsidR="0034370A" w:rsidRPr="008E1D8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 xml:space="preserve">The book has empathized with society members' role and contribution in ending the continuous injustice on women, among other </w:t>
      </w:r>
      <w:r w:rsidRPr="008E1D8B">
        <w:rPr>
          <w:rFonts w:ascii="Times New Roman" w:hAnsi="Times New Roman" w:cs="Times New Roman"/>
          <w:sz w:val="24"/>
          <w:szCs w:val="24"/>
        </w:rPr>
        <w:t>challenges that modern societies are facing. The course provokes individual action against</w:t>
      </w:r>
      <w:r w:rsidR="0026777E" w:rsidRPr="008E1D8B">
        <w:rPr>
          <w:rFonts w:ascii="Times New Roman" w:hAnsi="Times New Roman" w:cs="Times New Roman"/>
          <w:sz w:val="24"/>
          <w:szCs w:val="24"/>
        </w:rPr>
        <w:t xml:space="preserve"> any vice that we feel it is against other society members. The choice that one makes individually can either promote or discourage the increasing violence against women. Therefore, it is important to understand the causes and the events themselves to plan on how to approach the situation ethically without harming the values and culture of society.</w:t>
      </w:r>
      <w:r w:rsidR="00A03EC5" w:rsidRPr="008E1D8B">
        <w:rPr>
          <w:rFonts w:ascii="Times New Roman" w:hAnsi="Times New Roman" w:cs="Times New Roman"/>
          <w:sz w:val="24"/>
          <w:szCs w:val="24"/>
        </w:rPr>
        <w:t xml:space="preserve"> The responsibility to create a fair society that is free from gender </w:t>
      </w:r>
      <w:r w:rsidR="00A03EC5" w:rsidRPr="008E1D8B">
        <w:rPr>
          <w:rFonts w:ascii="Times New Roman" w:hAnsi="Times New Roman" w:cs="Times New Roman"/>
          <w:sz w:val="24"/>
          <w:szCs w:val="24"/>
        </w:rPr>
        <w:lastRenderedPageBreak/>
        <w:t xml:space="preserve">inequality is purely in our hands. The small efforts that we can take in response to </w:t>
      </w:r>
      <w:r w:rsidRPr="008E1D8B">
        <w:rPr>
          <w:rFonts w:ascii="Times New Roman" w:hAnsi="Times New Roman" w:cs="Times New Roman"/>
          <w:sz w:val="24"/>
          <w:szCs w:val="24"/>
        </w:rPr>
        <w:t>different issues that face society can make a big difference in creating a decent society.</w:t>
      </w:r>
      <w:r w:rsidR="00D92203" w:rsidRPr="008E1D8B">
        <w:rPr>
          <w:rFonts w:ascii="Times New Roman" w:hAnsi="Times New Roman" w:cs="Times New Roman"/>
          <w:sz w:val="24"/>
          <w:szCs w:val="24"/>
        </w:rPr>
        <w:t xml:space="preserve"> The cultures leading to the promotion of injustice and stereotypes against women should be </w:t>
      </w:r>
      <w:r w:rsidR="007D0032" w:rsidRPr="008E1D8B">
        <w:rPr>
          <w:rFonts w:ascii="Times New Roman" w:hAnsi="Times New Roman" w:cs="Times New Roman"/>
          <w:sz w:val="24"/>
          <w:szCs w:val="24"/>
        </w:rPr>
        <w:t xml:space="preserve">discouraged because all society members should have equal rights and opportunities regardless of gender. </w:t>
      </w:r>
    </w:p>
    <w:p w14:paraId="40206499" w14:textId="7922FBDD" w:rsidR="001C66FB" w:rsidRDefault="00C7503A" w:rsidP="008E1D8B">
      <w:pPr>
        <w:spacing w:line="480" w:lineRule="auto"/>
        <w:ind w:firstLine="720"/>
        <w:rPr>
          <w:rFonts w:ascii="Times New Roman" w:hAnsi="Times New Roman" w:cs="Times New Roman"/>
          <w:sz w:val="24"/>
          <w:szCs w:val="24"/>
        </w:rPr>
      </w:pPr>
      <w:r w:rsidRPr="008E1D8B">
        <w:rPr>
          <w:rFonts w:ascii="Times New Roman" w:hAnsi="Times New Roman" w:cs="Times New Roman"/>
          <w:sz w:val="24"/>
          <w:szCs w:val="24"/>
        </w:rPr>
        <w:t xml:space="preserve">The book has played an important role in provoking a paradigm change in how issues affecting women are handled in society. It has provided a </w:t>
      </w:r>
      <w:r w:rsidRPr="008E1D8B">
        <w:rPr>
          <w:rFonts w:ascii="Times New Roman" w:hAnsi="Times New Roman" w:cs="Times New Roman"/>
          <w:sz w:val="24"/>
          <w:szCs w:val="24"/>
        </w:rPr>
        <w:t xml:space="preserve">framework upon which gender inequality in the society can be dealt with. </w:t>
      </w:r>
      <w:r w:rsidR="00D92203" w:rsidRPr="008E1D8B">
        <w:rPr>
          <w:rFonts w:ascii="Times New Roman" w:hAnsi="Times New Roman" w:cs="Times New Roman"/>
          <w:sz w:val="24"/>
          <w:szCs w:val="24"/>
        </w:rPr>
        <w:t xml:space="preserve">Affirmative actions and other empowerment programs, if initiated, targeting specific gender issues at a time. It should begin with being aware of sexual violence and therefore make a good plan on how to deal with all that. The book also enabled me to understand the culture and promote injustice towards a specific gender. In the process of creating a society that is favorable for the female gender, it should result in creating a harsh environment for the male gender. Empowerment should be in a way that equality is guaranteed through the various policies that may be formulated. </w:t>
      </w:r>
      <w:r w:rsidR="0026777E" w:rsidRPr="008E1D8B">
        <w:rPr>
          <w:rFonts w:ascii="Times New Roman" w:hAnsi="Times New Roman" w:cs="Times New Roman"/>
          <w:sz w:val="24"/>
          <w:szCs w:val="24"/>
        </w:rPr>
        <w:t xml:space="preserve"> </w:t>
      </w:r>
    </w:p>
    <w:p w14:paraId="4E2552A8" w14:textId="08E0DD2A" w:rsidR="008E1D8B" w:rsidRDefault="008E1D8B" w:rsidP="008E1D8B">
      <w:pPr>
        <w:spacing w:line="480" w:lineRule="auto"/>
        <w:ind w:firstLine="720"/>
        <w:rPr>
          <w:rFonts w:ascii="Times New Roman" w:hAnsi="Times New Roman" w:cs="Times New Roman"/>
          <w:sz w:val="24"/>
          <w:szCs w:val="24"/>
        </w:rPr>
      </w:pPr>
    </w:p>
    <w:p w14:paraId="3591377A" w14:textId="1F0A0509" w:rsidR="008E1D8B" w:rsidRDefault="008E1D8B" w:rsidP="008E1D8B">
      <w:pPr>
        <w:spacing w:line="480" w:lineRule="auto"/>
        <w:ind w:firstLine="720"/>
        <w:rPr>
          <w:rFonts w:ascii="Times New Roman" w:hAnsi="Times New Roman" w:cs="Times New Roman"/>
          <w:sz w:val="24"/>
          <w:szCs w:val="24"/>
        </w:rPr>
      </w:pPr>
    </w:p>
    <w:p w14:paraId="5E6FE935" w14:textId="06528647" w:rsidR="008E1D8B" w:rsidRDefault="008E1D8B" w:rsidP="008E1D8B">
      <w:pPr>
        <w:spacing w:line="480" w:lineRule="auto"/>
        <w:ind w:firstLine="720"/>
        <w:rPr>
          <w:rFonts w:ascii="Times New Roman" w:hAnsi="Times New Roman" w:cs="Times New Roman"/>
          <w:sz w:val="24"/>
          <w:szCs w:val="24"/>
        </w:rPr>
      </w:pPr>
    </w:p>
    <w:p w14:paraId="26F5F41D" w14:textId="44A2B75B" w:rsidR="008E1D8B" w:rsidRDefault="008E1D8B" w:rsidP="008E1D8B">
      <w:pPr>
        <w:spacing w:line="480" w:lineRule="auto"/>
        <w:ind w:firstLine="720"/>
        <w:rPr>
          <w:rFonts w:ascii="Times New Roman" w:hAnsi="Times New Roman" w:cs="Times New Roman"/>
          <w:sz w:val="24"/>
          <w:szCs w:val="24"/>
        </w:rPr>
      </w:pPr>
    </w:p>
    <w:p w14:paraId="3160E817" w14:textId="6DB47F83" w:rsidR="008E1D8B" w:rsidRDefault="008E1D8B" w:rsidP="008E1D8B">
      <w:pPr>
        <w:spacing w:line="480" w:lineRule="auto"/>
        <w:ind w:firstLine="720"/>
        <w:rPr>
          <w:rFonts w:ascii="Times New Roman" w:hAnsi="Times New Roman" w:cs="Times New Roman"/>
          <w:sz w:val="24"/>
          <w:szCs w:val="24"/>
        </w:rPr>
      </w:pPr>
    </w:p>
    <w:p w14:paraId="408CB788" w14:textId="7169A875" w:rsidR="008E1D8B" w:rsidRDefault="008E1D8B" w:rsidP="008E1D8B">
      <w:pPr>
        <w:spacing w:line="480" w:lineRule="auto"/>
        <w:ind w:firstLine="720"/>
        <w:rPr>
          <w:rFonts w:ascii="Times New Roman" w:hAnsi="Times New Roman" w:cs="Times New Roman"/>
          <w:sz w:val="24"/>
          <w:szCs w:val="24"/>
        </w:rPr>
      </w:pPr>
    </w:p>
    <w:p w14:paraId="7D70785A" w14:textId="5EC60B9B" w:rsidR="008E1D8B" w:rsidRDefault="008E1D8B" w:rsidP="008E1D8B">
      <w:pPr>
        <w:spacing w:line="480" w:lineRule="auto"/>
        <w:ind w:firstLine="720"/>
        <w:rPr>
          <w:rFonts w:ascii="Times New Roman" w:hAnsi="Times New Roman" w:cs="Times New Roman"/>
          <w:sz w:val="24"/>
          <w:szCs w:val="24"/>
        </w:rPr>
      </w:pPr>
    </w:p>
    <w:p w14:paraId="6EB81D56" w14:textId="284A58E4" w:rsidR="008E1D8B" w:rsidRDefault="008E1D8B" w:rsidP="008E1D8B">
      <w:pPr>
        <w:spacing w:line="480" w:lineRule="auto"/>
        <w:ind w:firstLine="720"/>
        <w:rPr>
          <w:rFonts w:ascii="Times New Roman" w:hAnsi="Times New Roman" w:cs="Times New Roman"/>
          <w:sz w:val="24"/>
          <w:szCs w:val="24"/>
        </w:rPr>
      </w:pPr>
    </w:p>
    <w:p w14:paraId="7E0F78AF" w14:textId="6CA1B21E" w:rsidR="008E1D8B" w:rsidRDefault="008E1D8B" w:rsidP="008E1D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23B2D4D" w14:textId="5DEB3DA6" w:rsidR="008E1D8B" w:rsidRPr="008E1D8B" w:rsidRDefault="008E1D8B" w:rsidP="008E1D8B">
      <w:pPr>
        <w:spacing w:line="480" w:lineRule="auto"/>
        <w:ind w:left="720" w:hanging="720"/>
        <w:rPr>
          <w:rFonts w:ascii="Times New Roman" w:hAnsi="Times New Roman" w:cs="Times New Roman"/>
          <w:sz w:val="24"/>
          <w:szCs w:val="24"/>
        </w:rPr>
      </w:pPr>
      <w:r w:rsidRPr="008E1D8B">
        <w:rPr>
          <w:rFonts w:ascii="Times New Roman" w:hAnsi="Times New Roman" w:cs="Times New Roman"/>
          <w:sz w:val="24"/>
          <w:szCs w:val="24"/>
        </w:rPr>
        <w:t>Phillips, N. D. (2016). </w:t>
      </w:r>
      <w:r w:rsidRPr="008E1D8B">
        <w:rPr>
          <w:rFonts w:ascii="Times New Roman" w:hAnsi="Times New Roman" w:cs="Times New Roman"/>
          <w:i/>
          <w:iCs/>
          <w:sz w:val="24"/>
          <w:szCs w:val="24"/>
        </w:rPr>
        <w:t>Beyond blurred lines: Rape culture in popular media</w:t>
      </w:r>
      <w:r w:rsidRPr="008E1D8B">
        <w:rPr>
          <w:rFonts w:ascii="Times New Roman" w:hAnsi="Times New Roman" w:cs="Times New Roman"/>
          <w:sz w:val="24"/>
          <w:szCs w:val="24"/>
        </w:rPr>
        <w:t>. Rowman &amp; Littlefield.</w:t>
      </w:r>
    </w:p>
    <w:sectPr w:rsidR="008E1D8B" w:rsidRPr="008E1D8B" w:rsidSect="008E1D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889F18" w14:textId="77777777" w:rsidR="00C7503A" w:rsidRDefault="00C7503A" w:rsidP="008E1D8B">
      <w:pPr>
        <w:spacing w:after="0" w:line="240" w:lineRule="auto"/>
      </w:pPr>
      <w:r>
        <w:separator/>
      </w:r>
    </w:p>
  </w:endnote>
  <w:endnote w:type="continuationSeparator" w:id="0">
    <w:p w14:paraId="3F0DD9D3" w14:textId="77777777" w:rsidR="00C7503A" w:rsidRDefault="00C7503A" w:rsidP="008E1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77B16" w14:textId="77777777" w:rsidR="00C7503A" w:rsidRDefault="00C7503A" w:rsidP="008E1D8B">
      <w:pPr>
        <w:spacing w:after="0" w:line="240" w:lineRule="auto"/>
      </w:pPr>
      <w:r>
        <w:separator/>
      </w:r>
    </w:p>
  </w:footnote>
  <w:footnote w:type="continuationSeparator" w:id="0">
    <w:p w14:paraId="73251C26" w14:textId="77777777" w:rsidR="00C7503A" w:rsidRDefault="00C7503A" w:rsidP="008E1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57017563"/>
      <w:docPartObj>
        <w:docPartGallery w:val="Page Numbers (Top of Page)"/>
        <w:docPartUnique/>
      </w:docPartObj>
    </w:sdtPr>
    <w:sdtEndPr>
      <w:rPr>
        <w:noProof/>
      </w:rPr>
    </w:sdtEndPr>
    <w:sdtContent>
      <w:p w14:paraId="4A8A9F1E" w14:textId="4778A801" w:rsidR="008E1D8B" w:rsidRPr="008E1D8B" w:rsidRDefault="008E1D8B">
        <w:pPr>
          <w:pStyle w:val="Header"/>
          <w:jc w:val="right"/>
          <w:rPr>
            <w:rFonts w:ascii="Times New Roman" w:hAnsi="Times New Roman" w:cs="Times New Roman"/>
            <w:sz w:val="24"/>
            <w:szCs w:val="24"/>
          </w:rPr>
        </w:pPr>
        <w:r>
          <w:rPr>
            <w:rFonts w:ascii="Times New Roman" w:hAnsi="Times New Roman" w:cs="Times New Roman"/>
            <w:sz w:val="24"/>
            <w:szCs w:val="24"/>
          </w:rPr>
          <w:t xml:space="preserve">“BEYOND BLURRED LINES” OVERVIEW.                                                                              </w:t>
        </w:r>
        <w:r w:rsidRPr="008E1D8B">
          <w:rPr>
            <w:rFonts w:ascii="Times New Roman" w:hAnsi="Times New Roman" w:cs="Times New Roman"/>
            <w:sz w:val="24"/>
            <w:szCs w:val="24"/>
          </w:rPr>
          <w:fldChar w:fldCharType="begin"/>
        </w:r>
        <w:r w:rsidRPr="008E1D8B">
          <w:rPr>
            <w:rFonts w:ascii="Times New Roman" w:hAnsi="Times New Roman" w:cs="Times New Roman"/>
            <w:sz w:val="24"/>
            <w:szCs w:val="24"/>
          </w:rPr>
          <w:instrText xml:space="preserve"> PAGE   \* MERGEFORMAT </w:instrText>
        </w:r>
        <w:r w:rsidRPr="008E1D8B">
          <w:rPr>
            <w:rFonts w:ascii="Times New Roman" w:hAnsi="Times New Roman" w:cs="Times New Roman"/>
            <w:sz w:val="24"/>
            <w:szCs w:val="24"/>
          </w:rPr>
          <w:fldChar w:fldCharType="separate"/>
        </w:r>
        <w:r w:rsidRPr="008E1D8B">
          <w:rPr>
            <w:rFonts w:ascii="Times New Roman" w:hAnsi="Times New Roman" w:cs="Times New Roman"/>
            <w:noProof/>
            <w:sz w:val="24"/>
            <w:szCs w:val="24"/>
          </w:rPr>
          <w:t>2</w:t>
        </w:r>
        <w:r w:rsidRPr="008E1D8B">
          <w:rPr>
            <w:rFonts w:ascii="Times New Roman" w:hAnsi="Times New Roman" w:cs="Times New Roman"/>
            <w:noProof/>
            <w:sz w:val="24"/>
            <w:szCs w:val="24"/>
          </w:rPr>
          <w:fldChar w:fldCharType="end"/>
        </w:r>
      </w:p>
    </w:sdtContent>
  </w:sdt>
  <w:p w14:paraId="2843AB1F" w14:textId="77777777" w:rsidR="008E1D8B" w:rsidRPr="008E1D8B" w:rsidRDefault="008E1D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65760" w14:textId="776BF85F" w:rsidR="008E1D8B" w:rsidRPr="008E1D8B" w:rsidRDefault="008E1D8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E1D8B">
      <w:rPr>
        <w:rFonts w:ascii="Times New Roman" w:hAnsi="Times New Roman" w:cs="Times New Roman"/>
        <w:sz w:val="24"/>
        <w:szCs w:val="24"/>
      </w:rPr>
      <w:t xml:space="preserve">“BEYOND BLURRED LINES” OVERVIEW.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2D"/>
    <w:rsid w:val="00036129"/>
    <w:rsid w:val="000E66A2"/>
    <w:rsid w:val="001A612D"/>
    <w:rsid w:val="001C66FB"/>
    <w:rsid w:val="0026777E"/>
    <w:rsid w:val="0034370A"/>
    <w:rsid w:val="004365CC"/>
    <w:rsid w:val="007D0032"/>
    <w:rsid w:val="008247FA"/>
    <w:rsid w:val="008A2CC9"/>
    <w:rsid w:val="008E1D8B"/>
    <w:rsid w:val="009071BE"/>
    <w:rsid w:val="009160FB"/>
    <w:rsid w:val="00A03EC5"/>
    <w:rsid w:val="00A1615E"/>
    <w:rsid w:val="00A6075D"/>
    <w:rsid w:val="00A93F10"/>
    <w:rsid w:val="00BA109C"/>
    <w:rsid w:val="00C7503A"/>
    <w:rsid w:val="00CE7B60"/>
    <w:rsid w:val="00D92203"/>
    <w:rsid w:val="00DC7A3E"/>
    <w:rsid w:val="00F53C3E"/>
    <w:rsid w:val="00FB6330"/>
    <w:rsid w:val="00FC6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91573"/>
  <w15:chartTrackingRefBased/>
  <w15:docId w15:val="{ED1D2E23-C95D-4D49-916E-C2A969DC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D8B"/>
  </w:style>
  <w:style w:type="paragraph" w:styleId="Footer">
    <w:name w:val="footer"/>
    <w:basedOn w:val="Normal"/>
    <w:link w:val="FooterChar"/>
    <w:uiPriority w:val="99"/>
    <w:unhideWhenUsed/>
    <w:rsid w:val="008E1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1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6</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2020-10-15T13:18:00Z</dcterms:created>
  <dcterms:modified xsi:type="dcterms:W3CDTF">2020-10-15T18:01:00Z</dcterms:modified>
</cp:coreProperties>
</file>